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12.08.2030 - 18.08.2030</w:t>
      </w:r>
    </w:p>
    <w:p>
      <w:r>
        <w:t>Неделя: 12.08.2030 - 18.08.2030</w:t>
      </w:r>
    </w:p>
    <w:p>
      <w:r>
        <w:t>Сформировано: 26.10.2026 22:08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